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C2" w:rsidRDefault="003906C2" w:rsidP="003906C2">
      <w:pPr>
        <w:pStyle w:val="Heading1"/>
        <w:jc w:val="center"/>
        <w:rPr>
          <w:shd w:val="clear" w:color="auto" w:fill="FFFFFF"/>
        </w:rPr>
      </w:pPr>
      <w:bookmarkStart w:id="0" w:name="_GoBack"/>
      <w:bookmarkEnd w:id="0"/>
      <w:r w:rsidRPr="003906C2">
        <w:rPr>
          <w:b/>
          <w:sz w:val="36"/>
          <w:szCs w:val="36"/>
          <w:shd w:val="clear" w:color="auto" w:fill="FFFFFF"/>
        </w:rPr>
        <w:t>Ársskýrsla Foreldrafélags Leikskála</w:t>
      </w:r>
      <w:r>
        <w:rPr>
          <w:shd w:val="clear" w:color="auto" w:fill="FFFFFF"/>
        </w:rPr>
        <w:t xml:space="preserve"> </w:t>
      </w:r>
      <w:r>
        <w:rPr>
          <w:shd w:val="clear" w:color="auto" w:fill="FFFFFF"/>
        </w:rPr>
        <w:br/>
      </w:r>
      <w:r w:rsidRPr="003906C2">
        <w:rPr>
          <w:sz w:val="28"/>
          <w:szCs w:val="28"/>
          <w:shd w:val="clear" w:color="auto" w:fill="FFFFFF"/>
        </w:rPr>
        <w:t>skólaárið 2018 - 2019</w:t>
      </w:r>
    </w:p>
    <w:p w:rsidR="003906C2" w:rsidRDefault="003906C2">
      <w:pPr>
        <w:rPr>
          <w:rFonts w:cstheme="minorHAnsi"/>
          <w:color w:val="222222"/>
          <w:shd w:val="clear" w:color="auto" w:fill="FFFFFF"/>
        </w:rPr>
      </w:pPr>
    </w:p>
    <w:p w:rsidR="003906C2" w:rsidRDefault="003906C2">
      <w:pPr>
        <w:rPr>
          <w:rFonts w:cstheme="minorHAnsi"/>
          <w:color w:val="222222"/>
          <w:shd w:val="clear" w:color="auto" w:fill="FFFFFF"/>
        </w:rPr>
      </w:pPr>
      <w:r>
        <w:rPr>
          <w:rFonts w:cstheme="minorHAnsi"/>
          <w:color w:val="222222"/>
          <w:shd w:val="clear" w:color="auto" w:fill="FFFFFF"/>
        </w:rPr>
        <w:br/>
        <w:t xml:space="preserve">Sem fyrr var starfandi foreldrafélag við leikskólann á líðandi skólaári. Í </w:t>
      </w:r>
      <w:r w:rsidR="00BE38B8">
        <w:rPr>
          <w:rFonts w:cstheme="minorHAnsi"/>
          <w:color w:val="222222"/>
          <w:shd w:val="clear" w:color="auto" w:fill="FFFFFF"/>
        </w:rPr>
        <w:t>stjórn foreldrafélagsins</w:t>
      </w:r>
      <w:r>
        <w:rPr>
          <w:rFonts w:cstheme="minorHAnsi"/>
          <w:color w:val="222222"/>
          <w:shd w:val="clear" w:color="auto" w:fill="FFFFFF"/>
        </w:rPr>
        <w:t xml:space="preserve"> sitja Anita Elefsen, Auður Ösp Magnúsdóttir, Ásta Rós Reynisdóttir, Birna Hlín Hilmardóttir, Halldóra Guðjónsdóttir, Hanna María Hjálmtýsdóttir, Katrín Drífa Sigurðardóttir og Kristrún Líney Þórðardóttir. Þar að auki situr Kristín Hlökk Karlsdóttir, aðstoðarleikskólastjóri alla jafna fundi foreldrafélagsins. </w:t>
      </w:r>
      <w:r w:rsidR="00BC546F">
        <w:rPr>
          <w:rFonts w:cstheme="minorHAnsi"/>
          <w:color w:val="222222"/>
          <w:shd w:val="clear" w:color="auto" w:fill="FFFFFF"/>
        </w:rPr>
        <w:t>Stjórn félagsins fundaði sjö sinnum á starfsárinu.</w:t>
      </w:r>
    </w:p>
    <w:p w:rsidR="003906C2" w:rsidRDefault="003906C2">
      <w:pPr>
        <w:rPr>
          <w:rFonts w:cstheme="minorHAnsi"/>
          <w:color w:val="222222"/>
          <w:shd w:val="clear" w:color="auto" w:fill="FFFFFF"/>
        </w:rPr>
      </w:pPr>
      <w:r>
        <w:rPr>
          <w:rFonts w:cstheme="minorHAnsi"/>
          <w:color w:val="222222"/>
          <w:shd w:val="clear" w:color="auto" w:fill="FFFFFF"/>
        </w:rPr>
        <w:t xml:space="preserve">Helsta markmið foreldrafélagsins er að standa að fjáröflunum sem gera félaginu kleift að festa kaup á ýmist leikföngum, námskeiðum, leiksýningum eða annarri afþreyingu fyrir börn leikskólans. </w:t>
      </w:r>
    </w:p>
    <w:p w:rsidR="003906C2" w:rsidRDefault="003906C2">
      <w:pPr>
        <w:rPr>
          <w:rFonts w:cstheme="minorHAnsi"/>
          <w:color w:val="222222"/>
          <w:shd w:val="clear" w:color="auto" w:fill="FFFFFF"/>
        </w:rPr>
      </w:pPr>
      <w:r>
        <w:rPr>
          <w:rFonts w:cstheme="minorHAnsi"/>
          <w:color w:val="222222"/>
          <w:shd w:val="clear" w:color="auto" w:fill="FFFFFF"/>
        </w:rPr>
        <w:t>Árleg myndlistasýning var sett upp í Ráðhúsinu laugardaginn 27. október. Börn á öllum deildum höfðu þá unnið fjölbreytt listaverk og þau seld til foreldra, ættingja og annarra</w:t>
      </w:r>
      <w:r w:rsidR="00E44B6C">
        <w:rPr>
          <w:rFonts w:cstheme="minorHAnsi"/>
          <w:color w:val="222222"/>
          <w:shd w:val="clear" w:color="auto" w:fill="FFFFFF"/>
        </w:rPr>
        <w:t xml:space="preserve"> gesta</w:t>
      </w:r>
      <w:r>
        <w:rPr>
          <w:rFonts w:cstheme="minorHAnsi"/>
          <w:color w:val="222222"/>
          <w:shd w:val="clear" w:color="auto" w:fill="FFFFFF"/>
        </w:rPr>
        <w:t xml:space="preserve"> gegn vægu gjaldi. Foreldrar barna á Núpaskál lögðu fram bakkelsi sem jafnframt var selt gestum og gangandi. Myndlistasýningin er gott dæmi um farsælt samstarf foreldrafélagsins og leikskólans – þar sem starfsfólk leikskólans tekur virkan þátt í skipulagi </w:t>
      </w:r>
      <w:r w:rsidR="00E44B6C">
        <w:rPr>
          <w:rFonts w:cstheme="minorHAnsi"/>
          <w:color w:val="222222"/>
          <w:shd w:val="clear" w:color="auto" w:fill="FFFFFF"/>
        </w:rPr>
        <w:t xml:space="preserve">og undirbúningi </w:t>
      </w:r>
      <w:r>
        <w:rPr>
          <w:rFonts w:cstheme="minorHAnsi"/>
          <w:color w:val="222222"/>
          <w:shd w:val="clear" w:color="auto" w:fill="FFFFFF"/>
        </w:rPr>
        <w:t xml:space="preserve">sýningarinnar og aðstoðar börnin við gerð listaverkanna. Sýningin var vel sótt og listaverkin hin glæsilegustu. </w:t>
      </w:r>
    </w:p>
    <w:p w:rsidR="003906C2" w:rsidRDefault="003906C2">
      <w:pPr>
        <w:rPr>
          <w:rFonts w:cstheme="minorHAnsi"/>
          <w:color w:val="222222"/>
          <w:shd w:val="clear" w:color="auto" w:fill="FFFFFF"/>
        </w:rPr>
      </w:pPr>
      <w:r>
        <w:rPr>
          <w:rFonts w:cstheme="minorHAnsi"/>
          <w:color w:val="222222"/>
          <w:shd w:val="clear" w:color="auto" w:fill="FFFFFF"/>
        </w:rPr>
        <w:t xml:space="preserve">Foreldrafélagið hefur árlega lagt jólasveinunum lið í aðdraganda jóla, við kaup á jólagjöfum til leikskólabarna. </w:t>
      </w:r>
      <w:r w:rsidR="00E44B6C">
        <w:rPr>
          <w:rFonts w:cstheme="minorHAnsi"/>
          <w:color w:val="222222"/>
          <w:shd w:val="clear" w:color="auto" w:fill="FFFFFF"/>
        </w:rPr>
        <w:t xml:space="preserve">Í jólagjöf </w:t>
      </w:r>
      <w:r w:rsidR="00EC6626">
        <w:rPr>
          <w:rFonts w:cstheme="minorHAnsi"/>
          <w:color w:val="222222"/>
          <w:shd w:val="clear" w:color="auto" w:fill="FFFFFF"/>
        </w:rPr>
        <w:t xml:space="preserve">fengu börnin hlý ullarföt frá Didrikson og vasaljós – svo allir ættu nýtt vasaljós á árlegum vasaljósadegi í janúar. Foreldrafélagið sá um bæði innkaup og innpökkun fyrir jólasveinana.  Þeir heimsóttu svo börnin á jólaball í íþróttasal Grunnskólans og afhendu hverju barni sína gjöf. </w:t>
      </w:r>
    </w:p>
    <w:p w:rsidR="00EC6626" w:rsidRDefault="00EC6626">
      <w:pPr>
        <w:rPr>
          <w:rFonts w:cstheme="minorHAnsi"/>
          <w:color w:val="222222"/>
          <w:shd w:val="clear" w:color="auto" w:fill="FFFFFF"/>
        </w:rPr>
      </w:pPr>
      <w:r>
        <w:rPr>
          <w:rFonts w:cstheme="minorHAnsi"/>
          <w:color w:val="222222"/>
          <w:shd w:val="clear" w:color="auto" w:fill="FFFFFF"/>
        </w:rPr>
        <w:t xml:space="preserve">Í febrúar var haldinn kökubasar, en í ár var hann töluvert fyrr en áður. Foreldrar barna á öllum deildum bökuðu kökur, brauðtertur og annað bakkelsi. Kiwanismenn lánuðu foreldrafélaginu sal félagsins til að halda basarinn og gekk salan vel. Fyrirtæki og stofnanir á staðnum eru helstu kaupendur af bakkelsinu og eru það því ekki einungis foreldrar sem styðja við fjáraflanir félagsins. </w:t>
      </w:r>
    </w:p>
    <w:p w:rsidR="00EC6626" w:rsidRDefault="00EC6626">
      <w:pPr>
        <w:rPr>
          <w:rFonts w:cstheme="minorHAnsi"/>
          <w:color w:val="222222"/>
          <w:shd w:val="clear" w:color="auto" w:fill="FFFFFF"/>
        </w:rPr>
      </w:pPr>
      <w:r>
        <w:rPr>
          <w:rFonts w:cstheme="minorHAnsi"/>
          <w:color w:val="222222"/>
          <w:shd w:val="clear" w:color="auto" w:fill="FFFFFF"/>
        </w:rPr>
        <w:t xml:space="preserve">Í vikunni fyrir páska stóð foreldrafélagið fyrir páskabingói á Kaffi Rauðku. Afar veglegir vinningar voru í boði, sem þakka má rausnarlegum stuðningi fyrirtækja í Fjallabyggð og víðar á Norðurlandi. Spiluð voru 30 bingó – og fóru vinningshafar heim klyfjaðir páskaeggjum, gjafabréfum og öðrum veglegum glaðningum. </w:t>
      </w:r>
    </w:p>
    <w:p w:rsidR="00EC6626" w:rsidRDefault="00EC6626">
      <w:pPr>
        <w:rPr>
          <w:rFonts w:cstheme="minorHAnsi"/>
          <w:color w:val="222222"/>
          <w:shd w:val="clear" w:color="auto" w:fill="FFFFFF"/>
        </w:rPr>
      </w:pPr>
      <w:r>
        <w:rPr>
          <w:rFonts w:cstheme="minorHAnsi"/>
          <w:color w:val="222222"/>
          <w:shd w:val="clear" w:color="auto" w:fill="FFFFFF"/>
        </w:rPr>
        <w:t xml:space="preserve">Í júní mun félagið jafnframt standa fyrir árlegri sveitaferð, en ákveðið </w:t>
      </w:r>
      <w:r w:rsidR="003675F1">
        <w:rPr>
          <w:rFonts w:cstheme="minorHAnsi"/>
          <w:color w:val="222222"/>
          <w:shd w:val="clear" w:color="auto" w:fill="FFFFFF"/>
        </w:rPr>
        <w:t>hefur verið</w:t>
      </w:r>
      <w:r>
        <w:rPr>
          <w:rFonts w:cstheme="minorHAnsi"/>
          <w:color w:val="222222"/>
          <w:shd w:val="clear" w:color="auto" w:fill="FFFFFF"/>
        </w:rPr>
        <w:t xml:space="preserve"> að prufa að breyta til frá því sem áður hefur tíðkast. Undanfarin ár hafa hjónin á Sauðanesi boðið leikskólabörnum í heimsókn í sauðburði, en ákveðið var að prufa að heimsækja Brúnastaði, en þar er starfræktur skemmtilegur húsdýragarður frá 20. júní – áætlað er að sveitaferðin verði á dagskrá laugaradginn 22. júní og verða foreldrar jafnframt hvattir til að nýta daginn og fara í sund á Sólgörðum. </w:t>
      </w:r>
      <w:r w:rsidR="003675F1">
        <w:rPr>
          <w:rFonts w:cstheme="minorHAnsi"/>
          <w:color w:val="222222"/>
          <w:shd w:val="clear" w:color="auto" w:fill="FFFFFF"/>
        </w:rPr>
        <w:t>Þar verður jafnframt hægt að kaupa veitingar á tilboði.</w:t>
      </w:r>
    </w:p>
    <w:p w:rsidR="00FA0B83" w:rsidRDefault="00EC6626">
      <w:pPr>
        <w:rPr>
          <w:rFonts w:cstheme="minorHAnsi"/>
          <w:color w:val="222222"/>
          <w:shd w:val="clear" w:color="auto" w:fill="FFFFFF"/>
        </w:rPr>
      </w:pPr>
      <w:r>
        <w:rPr>
          <w:rFonts w:cstheme="minorHAnsi"/>
          <w:color w:val="222222"/>
          <w:shd w:val="clear" w:color="auto" w:fill="FFFFFF"/>
        </w:rPr>
        <w:t xml:space="preserve">Elstu tveimur árgöngum leikskólans bauð foreldrafélagið upp á tveggja mánaða dansnámskeið á vormánuðum, bókuð hefur verið leiksýningin Dimmalimm á sumarhátíð leikskólans þann 14. júní nk. og þar að auki keypti foreldrafélagið leikföng, hljóðfæri og íþróttabúnað fyrir rúmlega 300.000 og færði leikskólanum í marslok. </w:t>
      </w:r>
      <w:r w:rsidRPr="00C61A38">
        <w:rPr>
          <w:rFonts w:cstheme="minorHAnsi"/>
          <w:color w:val="000000"/>
          <w:shd w:val="clear" w:color="auto" w:fill="FFFFFF"/>
        </w:rPr>
        <w:t xml:space="preserve">Ýmiskonar hljóðfæri voru keypt, sem einfalt er fyrir börnin að nota í leik og starfi; bongótrommur, sjávartrommur, hristur, hringlur og bjöllur ýmisskonar. Töluvert af leikföngum og búnaði til íþróttaiðkunar barnanna; allskyns boltar, jafnvægisslá og tvö jafnvægisbretti </w:t>
      </w:r>
      <w:r w:rsidRPr="00C61A38">
        <w:rPr>
          <w:rFonts w:cstheme="minorHAnsi"/>
          <w:color w:val="000000"/>
          <w:shd w:val="clear" w:color="auto" w:fill="FFFFFF"/>
        </w:rPr>
        <w:lastRenderedPageBreak/>
        <w:t>sem og stórir svampkubbar fyrir yngstu börnin að klifra á og auka hreyfiþroska sinn. Þar að auki var keyptur stór kassi af segulkubbum sem byggja má úr allt milli himins og jarðar.</w:t>
      </w:r>
    </w:p>
    <w:p w:rsidR="00C61A38" w:rsidRDefault="00C61A38">
      <w:pPr>
        <w:rPr>
          <w:rFonts w:cstheme="minorHAnsi"/>
          <w:color w:val="222222"/>
          <w:shd w:val="clear" w:color="auto" w:fill="FFFFFF"/>
        </w:rPr>
      </w:pPr>
      <w:r>
        <w:rPr>
          <w:rFonts w:cstheme="minorHAnsi"/>
          <w:color w:val="222222"/>
          <w:shd w:val="clear" w:color="auto" w:fill="FFFFFF"/>
        </w:rPr>
        <w:t xml:space="preserve">Starfsemi foreldrafélagsins er góð og dýrmæt viðbót við það góða og vandaða starf sem fram fer á Leikskálum – ekki síst vegna þess að fjáraflanir og viðburðir á vegum félagsins eru í mörgum tilfellum til þess gerðir að auka tenginguna milli leikskólastarfsins og heimilisins. Til dæmis með árlegri myndlistarsýningu og sveitaferð. </w:t>
      </w:r>
    </w:p>
    <w:p w:rsidR="00C61A38" w:rsidRDefault="00C61A38">
      <w:pPr>
        <w:rPr>
          <w:rFonts w:cstheme="minorHAnsi"/>
          <w:color w:val="222222"/>
          <w:shd w:val="clear" w:color="auto" w:fill="FFFFFF"/>
        </w:rPr>
      </w:pPr>
    </w:p>
    <w:p w:rsidR="00C61A38" w:rsidRDefault="00C61A38">
      <w:pPr>
        <w:rPr>
          <w:rFonts w:cstheme="minorHAnsi"/>
          <w:color w:val="222222"/>
          <w:shd w:val="clear" w:color="auto" w:fill="FFFFFF"/>
        </w:rPr>
      </w:pPr>
    </w:p>
    <w:p w:rsidR="00C61A38" w:rsidRDefault="00C61A38" w:rsidP="00C61A38">
      <w:pPr>
        <w:jc w:val="center"/>
        <w:rPr>
          <w:rFonts w:cstheme="minorHAnsi"/>
          <w:color w:val="222222"/>
          <w:shd w:val="clear" w:color="auto" w:fill="FFFFFF"/>
        </w:rPr>
      </w:pPr>
      <w:r>
        <w:rPr>
          <w:rFonts w:cstheme="minorHAnsi"/>
          <w:color w:val="222222"/>
          <w:shd w:val="clear" w:color="auto" w:fill="FFFFFF"/>
        </w:rPr>
        <w:t>Siglufirði, 5. júní 2019</w:t>
      </w:r>
    </w:p>
    <w:p w:rsidR="00B02531" w:rsidRDefault="00B02531" w:rsidP="00C61A38">
      <w:pPr>
        <w:jc w:val="center"/>
        <w:rPr>
          <w:rFonts w:cstheme="minorHAnsi"/>
          <w:color w:val="222222"/>
          <w:shd w:val="clear" w:color="auto" w:fill="FFFFFF"/>
        </w:rPr>
      </w:pPr>
    </w:p>
    <w:p w:rsidR="00C61A38" w:rsidRDefault="00C61A38" w:rsidP="00C61A38">
      <w:pPr>
        <w:jc w:val="center"/>
        <w:rPr>
          <w:rFonts w:cstheme="minorHAnsi"/>
          <w:color w:val="222222"/>
          <w:shd w:val="clear" w:color="auto" w:fill="FFFFFF"/>
        </w:rPr>
      </w:pPr>
      <w:r>
        <w:rPr>
          <w:rFonts w:cstheme="minorHAnsi"/>
          <w:color w:val="222222"/>
          <w:shd w:val="clear" w:color="auto" w:fill="FFFFFF"/>
        </w:rPr>
        <w:t>Fyrir hönd Foreldrafélags Leikskála,</w:t>
      </w:r>
    </w:p>
    <w:p w:rsidR="00C61A38" w:rsidRPr="00C61A38" w:rsidRDefault="00C61A38" w:rsidP="00C61A38">
      <w:pPr>
        <w:jc w:val="center"/>
        <w:rPr>
          <w:rFonts w:cstheme="minorHAnsi"/>
          <w:color w:val="222222"/>
          <w:shd w:val="clear" w:color="auto" w:fill="FFFFFF"/>
        </w:rPr>
      </w:pPr>
      <w:r>
        <w:rPr>
          <w:rFonts w:cstheme="minorHAnsi"/>
          <w:color w:val="222222"/>
          <w:shd w:val="clear" w:color="auto" w:fill="FFFFFF"/>
        </w:rPr>
        <w:t>Anita Elefsen, formaður</w:t>
      </w:r>
    </w:p>
    <w:sectPr w:rsidR="00C61A38" w:rsidRPr="00C61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BE"/>
    <w:rsid w:val="003675F1"/>
    <w:rsid w:val="003906C2"/>
    <w:rsid w:val="00391035"/>
    <w:rsid w:val="009812BE"/>
    <w:rsid w:val="00B02531"/>
    <w:rsid w:val="00BC546F"/>
    <w:rsid w:val="00BE38B8"/>
    <w:rsid w:val="00C61A38"/>
    <w:rsid w:val="00E44B6C"/>
    <w:rsid w:val="00EC6626"/>
    <w:rsid w:val="00FA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4E9D9-1D1D-4031-876D-2C5E1BD6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s-IS"/>
    </w:rPr>
  </w:style>
  <w:style w:type="paragraph" w:styleId="Heading1">
    <w:name w:val="heading 1"/>
    <w:basedOn w:val="Normal"/>
    <w:next w:val="Normal"/>
    <w:link w:val="Heading1Char"/>
    <w:uiPriority w:val="9"/>
    <w:qFormat/>
    <w:rsid w:val="00390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6C2"/>
    <w:rPr>
      <w:rFonts w:asciiTheme="majorHAnsi" w:eastAsiaTheme="majorEastAsia" w:hAnsiTheme="majorHAnsi" w:cstheme="majorBidi"/>
      <w:color w:val="2F5496" w:themeColor="accent1" w:themeShade="BF"/>
      <w:sz w:val="32"/>
      <w:szCs w:val="3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F3D9CFA</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Elefsen</dc:creator>
  <cp:keywords/>
  <dc:description/>
  <cp:lastModifiedBy>Kristín María Hlökk Karlsdóttir</cp:lastModifiedBy>
  <cp:revision>2</cp:revision>
  <dcterms:created xsi:type="dcterms:W3CDTF">2019-06-06T10:30:00Z</dcterms:created>
  <dcterms:modified xsi:type="dcterms:W3CDTF">2019-06-06T10:30:00Z</dcterms:modified>
</cp:coreProperties>
</file>